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87" w:rsidRDefault="008C4487" w:rsidP="008C4487">
      <w:r>
        <w:pict>
          <v:line id="_x0000_s1026" style="position:absolute;left:0;text-align:left;z-index:251658240;mso-position-horizontal:center;mso-position-horizontal-relative:page;mso-position-vertical-relative:page" from="0,153.25pt" to="481.9pt,153.25pt" strokecolor="red" strokeweight="6pt">
            <v:stroke linestyle="thickThin"/>
            <w10:wrap anchorx="page" anchory="page"/>
          </v:lin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82.05pt;margin-top:75.95pt;width:425.2pt;height:53.85pt;z-index:251658240;mso-position-horizontal-relative:page;mso-position-vertical-relative:page" fillcolor="red" stroked="f" strokecolor="red">
            <v:shadow color="#868686"/>
            <v:textpath style="font-family:&quot;方正小标宋_GBK&quot;;font-weight:bold;v-text-kern:t" trim="t" fitpath="t" string="重 庆 市 教 育 委 员 会 办 公 室"/>
            <w10:wrap anchorx="page" anchory="page"/>
          </v:shape>
        </w:pict>
      </w:r>
      <w:r>
        <w:pict>
          <v:line id="_x0000_s1027" style="position:absolute;left:0;text-align:left;z-index:251658240;mso-position-horizontal:center;mso-position-horizontal-relative:page;mso-position-vertical-relative:page" from="0,788.3pt" to="481.9pt,788.3pt" strokecolor="red" strokeweight="6pt">
            <v:stroke linestyle="thinThick"/>
            <w10:wrap anchorx="page" anchory="page"/>
          </v:line>
        </w:pict>
      </w:r>
    </w:p>
    <w:p w:rsidR="008C4487" w:rsidRDefault="008C4487" w:rsidP="008C4487">
      <w:pPr>
        <w:spacing w:line="600" w:lineRule="exact"/>
        <w:jc w:val="right"/>
        <w:rPr>
          <w:rFonts w:eastAsia="方正仿宋_GBK"/>
          <w:b/>
          <w:bCs/>
          <w:sz w:val="32"/>
          <w:szCs w:val="32"/>
        </w:rPr>
      </w:pPr>
    </w:p>
    <w:p w:rsidR="008C4487" w:rsidRDefault="008C4487" w:rsidP="008C4487">
      <w:pPr>
        <w:spacing w:line="600" w:lineRule="exact"/>
        <w:jc w:val="right"/>
        <w:rPr>
          <w:rFonts w:eastAsia="方正仿宋_GBK"/>
          <w:b/>
          <w:bCs/>
          <w:sz w:val="32"/>
          <w:szCs w:val="32"/>
        </w:rPr>
      </w:pPr>
    </w:p>
    <w:p w:rsidR="008C4487" w:rsidRDefault="008C4487" w:rsidP="008C4487">
      <w:pPr>
        <w:spacing w:line="60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渝教办函〔</w:t>
      </w:r>
      <w:r>
        <w:rPr>
          <w:rFonts w:eastAsia="方正仿宋_GBK"/>
          <w:sz w:val="32"/>
          <w:szCs w:val="32"/>
        </w:rPr>
        <w:t>2018</w:t>
      </w:r>
      <w:r>
        <w:rPr>
          <w:rFonts w:eastAsia="方正仿宋_GBK" w:hint="eastAsia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87</w:t>
      </w:r>
      <w:r>
        <w:rPr>
          <w:rFonts w:eastAsia="方正仿宋_GBK" w:hint="eastAsia"/>
          <w:sz w:val="32"/>
          <w:szCs w:val="32"/>
        </w:rPr>
        <w:t>号</w:t>
      </w:r>
    </w:p>
    <w:p w:rsidR="008C4487" w:rsidRDefault="008C4487" w:rsidP="008C4487">
      <w:pPr>
        <w:spacing w:line="600" w:lineRule="exact"/>
        <w:jc w:val="right"/>
        <w:rPr>
          <w:rFonts w:eastAsia="方正仿宋_GBK"/>
          <w:b/>
          <w:bCs/>
          <w:sz w:val="32"/>
          <w:szCs w:val="32"/>
        </w:rPr>
      </w:pPr>
    </w:p>
    <w:p w:rsidR="008C4487" w:rsidRDefault="008C4487" w:rsidP="008C4487">
      <w:pPr>
        <w:spacing w:line="600" w:lineRule="exact"/>
        <w:jc w:val="right"/>
        <w:rPr>
          <w:rFonts w:eastAsia="方正仿宋_GBK"/>
          <w:b/>
          <w:bCs/>
          <w:sz w:val="32"/>
          <w:szCs w:val="32"/>
        </w:rPr>
      </w:pPr>
    </w:p>
    <w:p w:rsidR="008C4487" w:rsidRDefault="008C4487" w:rsidP="008C4487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重庆市教育委员会办公室</w:t>
      </w:r>
    </w:p>
    <w:p w:rsidR="008C4487" w:rsidRDefault="008C4487" w:rsidP="008C4487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关于开展第八批高校中青年骨干教师</w:t>
      </w:r>
    </w:p>
    <w:p w:rsidR="008C4487" w:rsidRDefault="008C4487" w:rsidP="008C4487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评选工作的通知</w:t>
      </w:r>
    </w:p>
    <w:p w:rsidR="008C4487" w:rsidRDefault="008C4487" w:rsidP="008C4487">
      <w:pPr>
        <w:spacing w:line="600" w:lineRule="exact"/>
        <w:jc w:val="center"/>
        <w:rPr>
          <w:rFonts w:ascii="方正仿宋_GBK" w:eastAsia="方正仿宋_GBK" w:hint="eastAsia"/>
          <w:b/>
          <w:bCs/>
          <w:sz w:val="32"/>
          <w:szCs w:val="32"/>
        </w:rPr>
      </w:pPr>
    </w:p>
    <w:p w:rsidR="008C4487" w:rsidRDefault="008C4487" w:rsidP="008C4487">
      <w:pPr>
        <w:pStyle w:val="a4"/>
        <w:spacing w:line="600" w:lineRule="exact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各高校：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为贯彻落实《中共中央国务院关于全面深化新时代教师队伍建设改革的意见》精神，建设高素质创新型教师队伍，推动重庆高等教育改革发展，根据《重庆市加强高等学校高水平教师队伍建设实施办法》（渝教人〔2012〕48号）有关要求，</w:t>
      </w:r>
      <w:r>
        <w:rPr>
          <w:rFonts w:ascii="方正仿宋_GBK" w:eastAsia="方正仿宋_GBK" w:hint="eastAsia"/>
          <w:bCs/>
          <w:szCs w:val="32"/>
        </w:rPr>
        <w:t>决定开展第八批高校中青年骨干教师评选工作。</w:t>
      </w:r>
      <w:r>
        <w:rPr>
          <w:rFonts w:ascii="方正仿宋_GBK" w:eastAsia="方正仿宋_GBK" w:hint="eastAsia"/>
          <w:szCs w:val="32"/>
        </w:rPr>
        <w:t>现将有关事宜通知如下：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黑体_GBK" w:eastAsia="方正黑体_GBK" w:hint="eastAsia"/>
          <w:bCs/>
          <w:szCs w:val="32"/>
        </w:rPr>
      </w:pPr>
      <w:r>
        <w:rPr>
          <w:rFonts w:ascii="方正黑体_GBK" w:eastAsia="方正黑体_GBK" w:hint="eastAsia"/>
          <w:bCs/>
          <w:szCs w:val="32"/>
        </w:rPr>
        <w:t>一、评选范围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pacing w:val="-6"/>
          <w:szCs w:val="32"/>
        </w:rPr>
      </w:pPr>
      <w:r>
        <w:rPr>
          <w:rFonts w:ascii="方正仿宋_GBK" w:eastAsia="方正仿宋_GBK" w:hint="eastAsia"/>
          <w:szCs w:val="32"/>
        </w:rPr>
        <w:t>（一）各高校的优秀中青年教师。</w:t>
      </w:r>
    </w:p>
    <w:p w:rsidR="008C4487" w:rsidRDefault="008C4487" w:rsidP="008C4487">
      <w:pPr>
        <w:pStyle w:val="a4"/>
        <w:spacing w:line="600" w:lineRule="exact"/>
        <w:ind w:firstLineChars="200" w:firstLine="616"/>
        <w:rPr>
          <w:rFonts w:ascii="方正仿宋_GBK" w:eastAsia="方正仿宋_GBK" w:hint="eastAsia"/>
          <w:spacing w:val="-6"/>
          <w:szCs w:val="32"/>
        </w:rPr>
      </w:pPr>
      <w:r>
        <w:rPr>
          <w:rFonts w:ascii="方正仿宋_GBK" w:eastAsia="方正仿宋_GBK" w:hint="eastAsia"/>
          <w:spacing w:val="-6"/>
          <w:szCs w:val="32"/>
        </w:rPr>
        <w:t>（二）已入选市级及以上人才计划、项目，</w:t>
      </w:r>
      <w:r>
        <w:rPr>
          <w:rFonts w:ascii="方正仿宋_GBK" w:eastAsia="方正仿宋_GBK" w:hint="eastAsia"/>
          <w:szCs w:val="32"/>
          <w:lang w:val="en-GB"/>
        </w:rPr>
        <w:t>已获得</w:t>
      </w:r>
      <w:r>
        <w:rPr>
          <w:rFonts w:ascii="方正仿宋_GBK" w:eastAsia="方正仿宋_GBK" w:hint="eastAsia"/>
          <w:szCs w:val="32"/>
        </w:rPr>
        <w:t>市级及以上专家称号的不再参评。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黑体_GBK" w:eastAsia="方正黑体_GBK" w:hint="eastAsia"/>
          <w:bCs/>
          <w:szCs w:val="32"/>
        </w:rPr>
      </w:pPr>
      <w:r>
        <w:rPr>
          <w:rFonts w:ascii="方正黑体_GBK" w:eastAsia="方正黑体_GBK" w:hint="eastAsia"/>
          <w:bCs/>
          <w:szCs w:val="32"/>
        </w:rPr>
        <w:t>二、评选条件</w:t>
      </w:r>
    </w:p>
    <w:p w:rsidR="008C4487" w:rsidRDefault="008C4487" w:rsidP="008C4487">
      <w:pPr>
        <w:pStyle w:val="a4"/>
        <w:spacing w:line="600" w:lineRule="exact"/>
        <w:ind w:firstLineChars="200" w:firstLine="643"/>
        <w:rPr>
          <w:rFonts w:ascii="方正楷体_GBK" w:eastAsia="方正楷体_GBK" w:hint="eastAsia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（一）基本条件</w:t>
      </w:r>
    </w:p>
    <w:p w:rsidR="008C4487" w:rsidRDefault="008C4487" w:rsidP="008C4487">
      <w:pPr>
        <w:pStyle w:val="a4"/>
        <w:spacing w:line="600" w:lineRule="exact"/>
        <w:ind w:firstLineChars="200" w:firstLine="616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pacing w:val="-6"/>
          <w:szCs w:val="32"/>
        </w:rPr>
        <w:lastRenderedPageBreak/>
        <w:t>1.忠诚于党和人民的教育事业，全面贯彻党的教育方针，有理想信念、有道德情操、有扎实学识、有仁爱之心，模范遵守职业道德规范，具有强烈的事业心、责任感和协作精神。治</w:t>
      </w:r>
      <w:r>
        <w:rPr>
          <w:rFonts w:ascii="方正仿宋_GBK" w:eastAsia="方正仿宋_GBK" w:hint="eastAsia"/>
          <w:szCs w:val="32"/>
        </w:rPr>
        <w:t>学严谨，学风端正，师德高尚，为人师表。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2.长期坚持教学科研一线，近3年独立讲授两门以上本、专科课程。遵循教育教学规律，在教学内容、教学方法改革方面取得一定成绩，学生评价好。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3.基础研究能力较强，具有一定的创新创造精神，具备开展本学科专业领域科研工作基础，具有发展潜力。</w:t>
      </w:r>
    </w:p>
    <w:p w:rsidR="008C4487" w:rsidRDefault="008C4487" w:rsidP="008C4487">
      <w:pPr>
        <w:spacing w:line="60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4.年龄原则上不超过45周岁（截至2018年1月1日），取得硕士及以上学位，具有副教授及以上专业技术职务。</w:t>
      </w:r>
    </w:p>
    <w:p w:rsidR="008C4487" w:rsidRDefault="008C4487" w:rsidP="008C4487">
      <w:pPr>
        <w:pStyle w:val="a4"/>
        <w:spacing w:line="600" w:lineRule="exact"/>
        <w:ind w:firstLineChars="200" w:firstLine="643"/>
        <w:rPr>
          <w:rFonts w:ascii="方正楷体_GBK" w:eastAsia="方正楷体_GBK" w:hint="eastAsia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（二）普通本科院校推荐人选还应具备下列条件之一：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1.作为第一作者，在SCI、SSCI、EI等国际著名检索系统收录的期刊上发表论文3篇及以上，或在CSSCI源期刊、中文核心期刊发表论文5篇及以上，或作为主要完成人正式出版发行本专业专著、译著、教材1部及以上。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2.主持或主研市级及以上科研项目，研究成果具有较大的应用价值。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3.作为主要完成人（限排序前四），教学科研成果获得市级及以上奖励。</w:t>
      </w:r>
    </w:p>
    <w:p w:rsidR="008C4487" w:rsidRDefault="008C4487" w:rsidP="008C4487">
      <w:pPr>
        <w:spacing w:line="60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4.承担市级及以上高校教师培训任务，培训效果良好。</w:t>
      </w:r>
    </w:p>
    <w:p w:rsidR="008C4487" w:rsidRDefault="008C4487" w:rsidP="008C4487">
      <w:pPr>
        <w:pStyle w:val="a4"/>
        <w:spacing w:line="600" w:lineRule="exact"/>
        <w:ind w:firstLineChars="200" w:firstLine="643"/>
        <w:rPr>
          <w:rFonts w:ascii="方正楷体_GBK" w:eastAsia="方正楷体_GBK" w:hint="eastAsia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（三）高专高职院校推荐人选还应具备下列条件之一：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lastRenderedPageBreak/>
        <w:t>1.参加行业企业相关技术（或管理）岗位实践每年不少于1个月，具有中级及以上有效职业资格。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2.本人发明的专利、产品、工艺获得市级及以上表彰奖励，或承担有企业横向课题。</w:t>
      </w:r>
    </w:p>
    <w:p w:rsidR="008C4487" w:rsidRDefault="008C4487" w:rsidP="008C448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3.本人或指导培养学生获得市级技能大赛二等奖及以上奖励。</w:t>
      </w:r>
    </w:p>
    <w:p w:rsidR="008C4487" w:rsidRDefault="008C4487" w:rsidP="008C4487">
      <w:pPr>
        <w:spacing w:line="60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4.承担市级及以上职业院校教师培训任务，培训效果良好。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黑体_GBK" w:eastAsia="方正黑体_GBK" w:hint="eastAsia"/>
          <w:bCs/>
          <w:szCs w:val="32"/>
        </w:rPr>
      </w:pPr>
      <w:r>
        <w:rPr>
          <w:rFonts w:ascii="方正黑体_GBK" w:eastAsia="方正黑体_GBK" w:hint="eastAsia"/>
          <w:bCs/>
          <w:szCs w:val="32"/>
        </w:rPr>
        <w:t>三、推荐名额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（一）评选命名第八批高校中青年骨干教师100名。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（二）各本科高校推荐人选不超过6名，各高专高职院校推荐人选不超过3名。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黑体_GBK" w:eastAsia="方正黑体_GBK" w:hint="eastAsia"/>
          <w:bCs/>
          <w:szCs w:val="32"/>
        </w:rPr>
      </w:pPr>
      <w:r>
        <w:rPr>
          <w:rFonts w:ascii="方正黑体_GBK" w:eastAsia="方正黑体_GBK" w:hint="eastAsia"/>
          <w:bCs/>
          <w:szCs w:val="32"/>
        </w:rPr>
        <w:t>四、评选程序</w:t>
      </w:r>
    </w:p>
    <w:p w:rsidR="008C4487" w:rsidRDefault="008C4487" w:rsidP="008C4487">
      <w:pPr>
        <w:pStyle w:val="a4"/>
        <w:spacing w:line="600" w:lineRule="exact"/>
        <w:ind w:firstLineChars="200" w:firstLine="643"/>
        <w:rPr>
          <w:rFonts w:ascii="方正楷体_GBK" w:eastAsia="方正楷体_GBK" w:hint="eastAsia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（一）个人申报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各高校根据评选范围及条件，坚持公开、公正、公平和竞争择优的原则，积极组织符合条件的教师申报，也可在一线教师中开展提名推荐，应着重在取得突出业绩的青年教师或校级骨干教师中推荐。</w:t>
      </w:r>
    </w:p>
    <w:p w:rsidR="008C4487" w:rsidRDefault="008C4487" w:rsidP="008C4487">
      <w:pPr>
        <w:pStyle w:val="a4"/>
        <w:spacing w:line="600" w:lineRule="exact"/>
        <w:ind w:firstLineChars="200" w:firstLine="643"/>
        <w:rPr>
          <w:rFonts w:ascii="方正楷体_GBK" w:eastAsia="方正楷体_GBK" w:hint="eastAsia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（二）学校推荐</w:t>
      </w:r>
    </w:p>
    <w:p w:rsidR="008C4487" w:rsidRDefault="008C4487" w:rsidP="008C448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各高校组建专家评审委员会或由学术委员会，按评选条件对</w:t>
      </w:r>
      <w:r>
        <w:rPr>
          <w:rFonts w:ascii="方正仿宋_GBK" w:eastAsia="方正仿宋_GBK" w:hint="eastAsia"/>
          <w:sz w:val="32"/>
          <w:szCs w:val="32"/>
        </w:rPr>
        <w:t>申报人选进行评议推选。经学校研究确定的推荐人选，在一定范围内公示5个工作日，公示无异议的报市教委。</w:t>
      </w:r>
    </w:p>
    <w:p w:rsidR="008C4487" w:rsidRDefault="008C4487" w:rsidP="008C4487">
      <w:pPr>
        <w:pStyle w:val="a4"/>
        <w:spacing w:line="600" w:lineRule="exact"/>
        <w:ind w:firstLineChars="200" w:firstLine="643"/>
        <w:rPr>
          <w:rFonts w:ascii="方正楷体_GBK" w:eastAsia="方正楷体_GBK" w:hint="eastAsia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（三）专家评审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市教委对推荐人选进行资格审查，符合条件的纳入专家评审。</w:t>
      </w:r>
      <w:r>
        <w:rPr>
          <w:rFonts w:ascii="方正仿宋_GBK" w:eastAsia="方正仿宋_GBK" w:hint="eastAsia"/>
          <w:szCs w:val="32"/>
        </w:rPr>
        <w:lastRenderedPageBreak/>
        <w:t>专家评审委员会根据候选人的基础素质、教学科研水平和业绩进行综合评审，提出建议人选。</w:t>
      </w:r>
    </w:p>
    <w:p w:rsidR="008C4487" w:rsidRDefault="008C4487" w:rsidP="008C4487">
      <w:pPr>
        <w:pStyle w:val="a4"/>
        <w:spacing w:line="600" w:lineRule="exact"/>
        <w:ind w:firstLineChars="200" w:firstLine="643"/>
        <w:rPr>
          <w:rFonts w:ascii="方正楷体_GBK" w:eastAsia="方正楷体_GBK" w:hint="eastAsia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（四）公示公布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 xml:space="preserve">经市教委研究确定的人选，进行为期5个工作日的公示，公示无异议的正式发文公布。 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黑体_GBK" w:eastAsia="方正黑体_GBK" w:hint="eastAsia"/>
          <w:bCs/>
          <w:szCs w:val="32"/>
        </w:rPr>
      </w:pPr>
      <w:r>
        <w:rPr>
          <w:rFonts w:ascii="方正黑体_GBK" w:eastAsia="方正黑体_GBK" w:hint="eastAsia"/>
          <w:bCs/>
          <w:szCs w:val="32"/>
        </w:rPr>
        <w:t>五、支持措施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（一）向入选者颁发“重庆市高校中青年骨干教师”证书。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（二）对获得“高校中青年骨干教师”称号的，市教委给予一次性奖励人民币2000元，所在高校给予不低于1:1的配套奖励。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（三）高校要立足于构建教师队伍合理梯队，切实加强青年骨干教师队伍培养。要优先安排骨干教师参加理论培训、访学研修，在教学科研项目、科研经费等方面给予重点资助，支持开展教学科研工作和承担校级教师培训任务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黑体_GBK" w:eastAsia="方正黑体_GBK" w:hint="eastAsia"/>
          <w:bCs/>
          <w:szCs w:val="32"/>
        </w:rPr>
      </w:pPr>
      <w:r>
        <w:rPr>
          <w:rFonts w:ascii="方正黑体_GBK" w:eastAsia="方正黑体_GBK" w:hint="eastAsia"/>
          <w:bCs/>
          <w:szCs w:val="32"/>
        </w:rPr>
        <w:t>六、其他事项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（一）各高校要高度重视中青年骨干教师培养，认真组织实施申报推荐工作。严格坚持标准，规范推荐程序，自觉接受监督，严把人选质量关。严肃工作纪律，对弄虚作假、徇私舞弊者，一经发现将取消评选资格或撤销称号，并追究相关人员责任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（二）各高校于2018年5月31日前，将推荐人选申报材料报送市教委人事处。逾期不报者视为自动放弃推荐资格。申报材料包括：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1.《重庆市高校中青年骨干教师申报书》（附件1）及印证材</w:t>
      </w:r>
      <w:r>
        <w:rPr>
          <w:rFonts w:ascii="方正仿宋_GBK" w:eastAsia="方正仿宋_GBK" w:hint="eastAsia"/>
          <w:szCs w:val="32"/>
        </w:rPr>
        <w:lastRenderedPageBreak/>
        <w:t>料一份，申报书与附件合并装订成册；</w:t>
      </w:r>
    </w:p>
    <w:p w:rsidR="008C4487" w:rsidRDefault="008C4487" w:rsidP="008C448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2.《重庆市第八批高校中青年骨干教师推荐人选汇总表》（附件2）一份。</w:t>
      </w:r>
    </w:p>
    <w:p w:rsidR="008C4487" w:rsidRDefault="008C4487" w:rsidP="008C448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3.《事业单位人员征求意见表》（附件3）一份。</w:t>
      </w:r>
    </w:p>
    <w:p w:rsidR="008C4487" w:rsidRDefault="008C4487" w:rsidP="008C448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以上材料报送纸质件的同时，需发送电子件至指定电子邮箱。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联系人：胡天勇， 60393037，</w:t>
      </w:r>
      <w:hyperlink r:id="rId4" w:history="1">
        <w:r>
          <w:rPr>
            <w:rStyle w:val="a5"/>
            <w:rFonts w:ascii="方正仿宋_GBK" w:eastAsia="方正仿宋_GBK" w:hint="eastAsia"/>
            <w:szCs w:val="32"/>
          </w:rPr>
          <w:t>cqjwrsc@163.com</w:t>
        </w:r>
      </w:hyperlink>
      <w:r>
        <w:rPr>
          <w:rFonts w:ascii="方正仿宋_GBK" w:eastAsia="方正仿宋_GBK" w:hint="eastAsia"/>
          <w:szCs w:val="32"/>
        </w:rPr>
        <w:t>。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附件：1.重庆市高校中青年骨干教师申报书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pacing w:val="-16"/>
          <w:szCs w:val="32"/>
        </w:rPr>
      </w:pPr>
      <w:r>
        <w:rPr>
          <w:rFonts w:ascii="方正仿宋_GBK" w:eastAsia="方正仿宋_GBK" w:hint="eastAsia"/>
          <w:szCs w:val="32"/>
        </w:rPr>
        <w:t xml:space="preserve">      </w:t>
      </w:r>
      <w:r>
        <w:rPr>
          <w:rFonts w:ascii="方正仿宋_GBK" w:eastAsia="方正仿宋_GBK" w:hint="eastAsia"/>
          <w:spacing w:val="-16"/>
          <w:szCs w:val="32"/>
        </w:rPr>
        <w:t>2.重庆市第八批高校中青年骨干教师推荐人选汇总表</w:t>
      </w:r>
    </w:p>
    <w:p w:rsidR="008C4487" w:rsidRDefault="008C4487" w:rsidP="008C4487">
      <w:pPr>
        <w:pStyle w:val="a4"/>
        <w:spacing w:line="600" w:lineRule="exact"/>
        <w:ind w:firstLineChars="200" w:firstLine="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 xml:space="preserve">      3.事业单位人员征求意见表</w:t>
      </w:r>
    </w:p>
    <w:p w:rsidR="008C4487" w:rsidRDefault="008C4487" w:rsidP="008C4487">
      <w:pPr>
        <w:pStyle w:val="a4"/>
        <w:spacing w:line="600" w:lineRule="exact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spacing w:line="600" w:lineRule="exact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spacing w:line="600" w:lineRule="exact"/>
        <w:ind w:firstLineChars="1450" w:firstLine="464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重庆市教育委员会办公室</w:t>
      </w:r>
    </w:p>
    <w:p w:rsidR="008C4487" w:rsidRDefault="008C4487" w:rsidP="008C4487">
      <w:pPr>
        <w:pStyle w:val="a4"/>
        <w:tabs>
          <w:tab w:val="left" w:pos="7567"/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  <w:r>
        <w:rPr>
          <w:rFonts w:ascii="方正仿宋_GBK" w:eastAsia="方正仿宋_GBK" w:hint="eastAsia"/>
          <w:szCs w:val="32"/>
        </w:rPr>
        <w:t>2018年3月27日</w:t>
      </w:r>
    </w:p>
    <w:p w:rsidR="008C4487" w:rsidRDefault="008C4487" w:rsidP="008C4487">
      <w:pPr>
        <w:pStyle w:val="a4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pStyle w:val="a4"/>
        <w:tabs>
          <w:tab w:val="left" w:pos="7728"/>
        </w:tabs>
        <w:spacing w:line="600" w:lineRule="exact"/>
        <w:ind w:firstLineChars="1650" w:firstLine="5280"/>
        <w:rPr>
          <w:rFonts w:ascii="方正仿宋_GBK" w:eastAsia="方正仿宋_GBK" w:hint="eastAsia"/>
          <w:szCs w:val="32"/>
        </w:rPr>
      </w:pPr>
    </w:p>
    <w:p w:rsidR="008C4487" w:rsidRDefault="008C4487" w:rsidP="008C4487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8C4487" w:rsidRDefault="008C4487" w:rsidP="008C4487">
      <w:pPr>
        <w:rPr>
          <w:rFonts w:ascii="方正小标宋简体" w:eastAsia="方正小标宋简体" w:hint="eastAsia"/>
          <w:sz w:val="36"/>
          <w:szCs w:val="36"/>
        </w:rPr>
      </w:pPr>
    </w:p>
    <w:p w:rsidR="008C4487" w:rsidRDefault="008C4487" w:rsidP="008C4487">
      <w:pPr>
        <w:rPr>
          <w:rFonts w:ascii="方正小标宋简体" w:eastAsia="方正小标宋简体" w:hint="eastAsia"/>
          <w:sz w:val="36"/>
          <w:szCs w:val="36"/>
        </w:rPr>
      </w:pPr>
    </w:p>
    <w:p w:rsidR="008C4487" w:rsidRDefault="008C4487" w:rsidP="008C4487">
      <w:pPr>
        <w:rPr>
          <w:rFonts w:ascii="方正小标宋简体" w:eastAsia="方正小标宋简体" w:hint="eastAsia"/>
          <w:sz w:val="36"/>
          <w:szCs w:val="36"/>
        </w:rPr>
      </w:pPr>
    </w:p>
    <w:p w:rsidR="008C4487" w:rsidRDefault="008C4487" w:rsidP="008C4487">
      <w:pPr>
        <w:pStyle w:val="a3"/>
        <w:jc w:val="center"/>
        <w:rPr>
          <w:rFonts w:ascii="宋体" w:hint="eastAsia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重庆市高校中青年骨干教师申报表</w:t>
      </w:r>
    </w:p>
    <w:p w:rsidR="008C4487" w:rsidRDefault="008C4487" w:rsidP="008C4487">
      <w:pPr>
        <w:pStyle w:val="a3"/>
        <w:rPr>
          <w:rFonts w:ascii="仿宋_GB2312" w:eastAsia="仿宋_GB2312" w:hint="eastAsia"/>
          <w:sz w:val="32"/>
          <w:szCs w:val="32"/>
        </w:rPr>
      </w:pPr>
    </w:p>
    <w:p w:rsidR="008C4487" w:rsidRDefault="008C4487" w:rsidP="008C4487">
      <w:pPr>
        <w:pStyle w:val="a3"/>
        <w:rPr>
          <w:rFonts w:ascii="仿宋_GB2312" w:eastAsia="仿宋_GB2312" w:hint="eastAsia"/>
          <w:sz w:val="32"/>
          <w:szCs w:val="32"/>
        </w:rPr>
      </w:pPr>
    </w:p>
    <w:p w:rsidR="008C4487" w:rsidRDefault="008C4487" w:rsidP="008C4487">
      <w:pPr>
        <w:pStyle w:val="a3"/>
        <w:rPr>
          <w:rFonts w:ascii="仿宋_GB2312" w:eastAsia="仿宋_GB2312" w:hint="eastAsia"/>
          <w:sz w:val="32"/>
          <w:szCs w:val="32"/>
        </w:rPr>
      </w:pPr>
    </w:p>
    <w:p w:rsidR="008C4487" w:rsidRDefault="008C4487" w:rsidP="008C4487">
      <w:pPr>
        <w:pStyle w:val="a3"/>
        <w:rPr>
          <w:rFonts w:ascii="仿宋_GB2312" w:eastAsia="仿宋_GB2312" w:hint="eastAsia"/>
          <w:sz w:val="32"/>
          <w:szCs w:val="32"/>
        </w:rPr>
      </w:pPr>
    </w:p>
    <w:p w:rsidR="008C4487" w:rsidRDefault="008C4487" w:rsidP="008C4487">
      <w:pPr>
        <w:pStyle w:val="a3"/>
        <w:rPr>
          <w:rFonts w:ascii="仿宋_GB2312" w:eastAsia="仿宋_GB2312" w:hint="eastAsia"/>
          <w:sz w:val="32"/>
          <w:szCs w:val="32"/>
        </w:rPr>
      </w:pPr>
    </w:p>
    <w:p w:rsidR="008C4487" w:rsidRDefault="008C4487" w:rsidP="008C4487">
      <w:pPr>
        <w:spacing w:line="480" w:lineRule="auto"/>
        <w:ind w:firstLineChars="550" w:firstLine="176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sz w:val="32"/>
          <w:u w:val="single"/>
        </w:rPr>
        <w:t xml:space="preserve">                       </w:t>
      </w:r>
    </w:p>
    <w:p w:rsidR="008C4487" w:rsidRDefault="008C4487" w:rsidP="008C4487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</w:t>
      </w:r>
      <w:r>
        <w:rPr>
          <w:sz w:val="32"/>
        </w:rPr>
        <w:t xml:space="preserve">    </w:t>
      </w:r>
      <w:r>
        <w:rPr>
          <w:rFonts w:hint="eastAsia"/>
          <w:sz w:val="32"/>
        </w:rPr>
        <w:t>校：</w:t>
      </w:r>
      <w:r>
        <w:rPr>
          <w:sz w:val="32"/>
          <w:u w:val="single"/>
        </w:rPr>
        <w:t xml:space="preserve">                       </w:t>
      </w:r>
    </w:p>
    <w:p w:rsidR="008C4487" w:rsidRDefault="008C4487" w:rsidP="008C4487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从事专业：</w:t>
      </w:r>
      <w:r>
        <w:rPr>
          <w:sz w:val="32"/>
          <w:u w:val="single"/>
        </w:rPr>
        <w:t xml:space="preserve">                       </w:t>
      </w:r>
    </w:p>
    <w:p w:rsidR="008C4487" w:rsidRDefault="008C4487" w:rsidP="008C4487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所在学科：</w:t>
      </w:r>
      <w:r>
        <w:rPr>
          <w:sz w:val="32"/>
          <w:u w:val="single"/>
        </w:rPr>
        <w:t xml:space="preserve">                       </w:t>
      </w:r>
    </w:p>
    <w:p w:rsidR="008C4487" w:rsidRDefault="008C4487" w:rsidP="008C4487">
      <w:pPr>
        <w:ind w:firstLineChars="450" w:firstLine="945"/>
      </w:pPr>
    </w:p>
    <w:p w:rsidR="008C4487" w:rsidRDefault="008C4487" w:rsidP="008C4487"/>
    <w:p w:rsidR="008C4487" w:rsidRDefault="008C4487" w:rsidP="008C4487">
      <w:pPr>
        <w:ind w:firstLineChars="450" w:firstLine="945"/>
      </w:pPr>
      <w:r>
        <w:t xml:space="preserve">              </w:t>
      </w:r>
    </w:p>
    <w:p w:rsidR="008C4487" w:rsidRDefault="008C4487" w:rsidP="008C4487">
      <w:pPr>
        <w:ind w:firstLineChars="450" w:firstLine="945"/>
      </w:pPr>
    </w:p>
    <w:p w:rsidR="008C4487" w:rsidRDefault="008C4487" w:rsidP="008C4487">
      <w:pPr>
        <w:ind w:firstLineChars="450" w:firstLine="945"/>
      </w:pPr>
    </w:p>
    <w:p w:rsidR="008C4487" w:rsidRDefault="008C4487" w:rsidP="008C4487">
      <w:pPr>
        <w:ind w:firstLineChars="450" w:firstLine="945"/>
      </w:pPr>
    </w:p>
    <w:p w:rsidR="008C4487" w:rsidRDefault="008C4487" w:rsidP="008C4487">
      <w:pPr>
        <w:ind w:firstLineChars="450" w:firstLine="945"/>
      </w:pPr>
    </w:p>
    <w:p w:rsidR="008C4487" w:rsidRDefault="008C4487" w:rsidP="008C4487">
      <w:pPr>
        <w:ind w:firstLineChars="1143" w:firstLine="2400"/>
        <w:rPr>
          <w:sz w:val="32"/>
        </w:rPr>
      </w:pPr>
      <w:r>
        <w:t xml:space="preserve">    </w:t>
      </w:r>
      <w:r>
        <w:rPr>
          <w:rFonts w:hint="eastAsia"/>
          <w:sz w:val="32"/>
        </w:rPr>
        <w:t>填表时间：</w:t>
      </w:r>
      <w:r>
        <w:rPr>
          <w:sz w:val="32"/>
        </w:rPr>
        <w:t xml:space="preserve">  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 </w:t>
      </w:r>
      <w:r>
        <w:rPr>
          <w:rFonts w:hint="eastAsia"/>
          <w:sz w:val="32"/>
        </w:rPr>
        <w:t>月</w:t>
      </w:r>
    </w:p>
    <w:p w:rsidR="008C4487" w:rsidRDefault="008C4487" w:rsidP="008C4487">
      <w:pPr>
        <w:pStyle w:val="a3"/>
        <w:jc w:val="center"/>
        <w:rPr>
          <w:rFonts w:ascii="黑体" w:eastAsia="黑体"/>
          <w:sz w:val="32"/>
          <w:szCs w:val="32"/>
        </w:rPr>
      </w:pPr>
    </w:p>
    <w:p w:rsidR="008C4487" w:rsidRDefault="008C4487" w:rsidP="008C4487">
      <w:pPr>
        <w:pStyle w:val="a3"/>
        <w:jc w:val="center"/>
        <w:rPr>
          <w:rFonts w:hint="eastAsia"/>
          <w:sz w:val="32"/>
        </w:rPr>
      </w:pPr>
      <w:r>
        <w:rPr>
          <w:rFonts w:hint="eastAsia"/>
          <w:sz w:val="32"/>
        </w:rPr>
        <w:t>重庆市教育委员会印制</w:t>
      </w:r>
    </w:p>
    <w:p w:rsidR="008C4487" w:rsidRDefault="008C4487" w:rsidP="008C4487">
      <w:pPr>
        <w:pStyle w:val="a3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8C4487" w:rsidRDefault="008C4487" w:rsidP="008C4487">
      <w:pPr>
        <w:pStyle w:val="a3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8C4487" w:rsidRDefault="008C4487" w:rsidP="008C4487">
      <w:pPr>
        <w:pStyle w:val="a3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8C4487" w:rsidRDefault="008C4487" w:rsidP="008C4487">
      <w:pPr>
        <w:pStyle w:val="a3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8C4487" w:rsidRDefault="008C4487" w:rsidP="008C4487">
      <w:pPr>
        <w:pStyle w:val="a3"/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lastRenderedPageBreak/>
        <w:t>填 表 须 知</w:t>
      </w:r>
    </w:p>
    <w:p w:rsidR="008C4487" w:rsidRDefault="008C4487" w:rsidP="008C4487">
      <w:pPr>
        <w:pStyle w:val="a3"/>
        <w:spacing w:line="560" w:lineRule="exact"/>
        <w:ind w:firstLineChars="200" w:firstLine="640"/>
        <w:rPr>
          <w:rFonts w:eastAsia="方正小标宋简体" w:hint="eastAsia"/>
          <w:bCs/>
          <w:sz w:val="32"/>
          <w:szCs w:val="32"/>
        </w:rPr>
      </w:pPr>
    </w:p>
    <w:p w:rsidR="008C4487" w:rsidRDefault="008C4487" w:rsidP="008C4487">
      <w:pPr>
        <w:pStyle w:val="a3"/>
        <w:spacing w:line="560" w:lineRule="exact"/>
        <w:ind w:firstLineChars="200" w:firstLine="640"/>
        <w:rPr>
          <w:rFonts w:ascii="方正仿宋_GBK" w:eastAsia="方正仿宋_GBK" w:hAnsi="宋体"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一、申报表中所填内容必须真实、准确、规范。</w:t>
      </w:r>
    </w:p>
    <w:p w:rsidR="008C4487" w:rsidRDefault="008C4487" w:rsidP="008C4487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二、申报表用A4纸双面打印，与相关印证材料合并装订成册。</w:t>
      </w:r>
    </w:p>
    <w:p w:rsidR="008C4487" w:rsidRDefault="008C4487" w:rsidP="008C4487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三、姓名以本人身份证为准填写，工作单位以公章为准填写全称，不要简化，数字统一用阿拉伯数字。</w:t>
      </w:r>
    </w:p>
    <w:p w:rsidR="008C4487" w:rsidRDefault="008C4487" w:rsidP="008C4487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四、所在学科，按一级学科填报。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学科门类、一级学科及代码以国务院学位委员会2011年公布的《学位授予和人才培养学科目录》为准。</w:t>
      </w:r>
    </w:p>
    <w:p w:rsidR="008C4487" w:rsidRDefault="008C4487" w:rsidP="008C4487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</w:p>
    <w:p w:rsidR="008C4487" w:rsidRDefault="008C4487" w:rsidP="008C4487">
      <w:pPr>
        <w:spacing w:line="560" w:lineRule="exact"/>
        <w:ind w:firstLineChars="200" w:firstLine="640"/>
        <w:rPr>
          <w:sz w:val="32"/>
          <w:szCs w:val="32"/>
        </w:rPr>
      </w:pPr>
    </w:p>
    <w:p w:rsidR="008C4487" w:rsidRDefault="008C4487" w:rsidP="008C4487">
      <w:pPr>
        <w:spacing w:line="560" w:lineRule="exact"/>
        <w:ind w:firstLineChars="200" w:firstLine="640"/>
        <w:rPr>
          <w:sz w:val="32"/>
          <w:szCs w:val="32"/>
        </w:rPr>
      </w:pPr>
    </w:p>
    <w:p w:rsidR="008C4487" w:rsidRDefault="008C4487" w:rsidP="008C4487">
      <w:pPr>
        <w:spacing w:line="560" w:lineRule="exact"/>
        <w:ind w:firstLineChars="200" w:firstLine="640"/>
        <w:rPr>
          <w:sz w:val="32"/>
          <w:szCs w:val="32"/>
        </w:rPr>
      </w:pPr>
    </w:p>
    <w:p w:rsidR="008C4487" w:rsidRDefault="008C4487" w:rsidP="008C4487">
      <w:pPr>
        <w:spacing w:line="560" w:lineRule="exact"/>
        <w:ind w:firstLineChars="200" w:firstLine="640"/>
        <w:rPr>
          <w:sz w:val="32"/>
          <w:szCs w:val="32"/>
        </w:rPr>
      </w:pPr>
    </w:p>
    <w:p w:rsidR="008C4487" w:rsidRDefault="008C4487" w:rsidP="008C4487">
      <w:pPr>
        <w:spacing w:line="560" w:lineRule="exact"/>
        <w:ind w:firstLineChars="200" w:firstLine="640"/>
        <w:rPr>
          <w:sz w:val="32"/>
          <w:szCs w:val="32"/>
        </w:rPr>
      </w:pPr>
    </w:p>
    <w:p w:rsidR="008C4487" w:rsidRDefault="008C4487" w:rsidP="008C4487">
      <w:pPr>
        <w:spacing w:line="560" w:lineRule="exact"/>
        <w:ind w:firstLineChars="200" w:firstLine="600"/>
        <w:rPr>
          <w:sz w:val="30"/>
        </w:rPr>
      </w:pPr>
    </w:p>
    <w:p w:rsidR="008C4487" w:rsidRDefault="008C4487" w:rsidP="008C4487">
      <w:pPr>
        <w:spacing w:line="560" w:lineRule="exact"/>
        <w:ind w:firstLineChars="200" w:firstLine="600"/>
        <w:rPr>
          <w:sz w:val="30"/>
        </w:rPr>
      </w:pPr>
    </w:p>
    <w:p w:rsidR="008C4487" w:rsidRDefault="008C4487" w:rsidP="008C4487">
      <w:pPr>
        <w:spacing w:line="560" w:lineRule="exact"/>
        <w:ind w:firstLineChars="200" w:firstLine="600"/>
        <w:rPr>
          <w:sz w:val="30"/>
        </w:rPr>
      </w:pPr>
    </w:p>
    <w:p w:rsidR="008C4487" w:rsidRDefault="008C4487" w:rsidP="008C4487">
      <w:pPr>
        <w:spacing w:line="560" w:lineRule="exact"/>
        <w:ind w:firstLineChars="200" w:firstLine="600"/>
        <w:rPr>
          <w:sz w:val="30"/>
        </w:rPr>
      </w:pPr>
    </w:p>
    <w:p w:rsidR="008C4487" w:rsidRDefault="008C4487" w:rsidP="008C4487">
      <w:pPr>
        <w:spacing w:line="560" w:lineRule="exact"/>
        <w:ind w:firstLineChars="200" w:firstLine="600"/>
        <w:rPr>
          <w:sz w:val="30"/>
        </w:rPr>
      </w:pPr>
    </w:p>
    <w:p w:rsidR="008C4487" w:rsidRDefault="008C4487" w:rsidP="008C4487">
      <w:pPr>
        <w:spacing w:line="560" w:lineRule="exact"/>
        <w:ind w:firstLineChars="200" w:firstLine="600"/>
        <w:rPr>
          <w:sz w:val="30"/>
        </w:rPr>
      </w:pPr>
    </w:p>
    <w:p w:rsidR="008C4487" w:rsidRDefault="008C4487" w:rsidP="008C4487">
      <w:pPr>
        <w:spacing w:line="560" w:lineRule="exact"/>
        <w:ind w:firstLineChars="200" w:firstLine="600"/>
        <w:rPr>
          <w:sz w:val="30"/>
        </w:rPr>
      </w:pPr>
    </w:p>
    <w:tbl>
      <w:tblPr>
        <w:tblW w:w="9822" w:type="dxa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428"/>
        <w:gridCol w:w="22"/>
        <w:gridCol w:w="17"/>
        <w:gridCol w:w="108"/>
        <w:gridCol w:w="29"/>
        <w:gridCol w:w="825"/>
        <w:gridCol w:w="27"/>
        <w:gridCol w:w="614"/>
        <w:gridCol w:w="191"/>
        <w:gridCol w:w="260"/>
        <w:gridCol w:w="406"/>
        <w:gridCol w:w="87"/>
        <w:gridCol w:w="121"/>
        <w:gridCol w:w="649"/>
        <w:gridCol w:w="127"/>
        <w:gridCol w:w="49"/>
        <w:gridCol w:w="587"/>
        <w:gridCol w:w="168"/>
        <w:gridCol w:w="176"/>
        <w:gridCol w:w="143"/>
        <w:gridCol w:w="768"/>
        <w:gridCol w:w="57"/>
        <w:gridCol w:w="181"/>
        <w:gridCol w:w="326"/>
        <w:gridCol w:w="393"/>
        <w:gridCol w:w="96"/>
        <w:gridCol w:w="250"/>
        <w:gridCol w:w="8"/>
        <w:gridCol w:w="158"/>
        <w:gridCol w:w="167"/>
        <w:gridCol w:w="749"/>
        <w:gridCol w:w="635"/>
      </w:tblGrid>
      <w:tr w:rsidR="008C4487" w:rsidTr="008C4487">
        <w:trPr>
          <w:cantSplit/>
          <w:trHeight w:val="562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一、基 本 情 况</w:t>
            </w:r>
          </w:p>
        </w:tc>
      </w:tr>
      <w:tr w:rsidR="008C4487" w:rsidTr="008C4487">
        <w:trPr>
          <w:cantSplit/>
          <w:trHeight w:val="684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lastRenderedPageBreak/>
              <w:t>姓名</w:t>
            </w: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出生</w:t>
            </w:r>
          </w:p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年月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spacing w:line="520" w:lineRule="exact"/>
              <w:rPr>
                <w:rFonts w:ascii="方正仿宋_GBK" w:eastAsia="方正仿宋_GBK" w:hAnsi="宋体"/>
                <w:sz w:val="28"/>
              </w:rPr>
            </w:pPr>
          </w:p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20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Default="008C4487">
            <w:pPr>
              <w:widowControl/>
              <w:jc w:val="left"/>
              <w:rPr>
                <w:rFonts w:ascii="方正仿宋_GBK" w:eastAsia="方正仿宋_GBK" w:hAnsi="宋体"/>
                <w:sz w:val="28"/>
              </w:rPr>
            </w:pPr>
          </w:p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照片</w:t>
            </w:r>
          </w:p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cantSplit/>
          <w:trHeight w:val="997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民族</w:t>
            </w:r>
          </w:p>
        </w:tc>
        <w:tc>
          <w:tcPr>
            <w:tcW w:w="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学历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学位</w:t>
            </w:r>
          </w:p>
        </w:tc>
        <w:tc>
          <w:tcPr>
            <w:tcW w:w="17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jc w:val="lef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cantSplit/>
          <w:trHeight w:val="954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政  治</w:t>
            </w:r>
          </w:p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面  貌</w:t>
            </w:r>
          </w:p>
        </w:tc>
        <w:tc>
          <w:tcPr>
            <w:tcW w:w="16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71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参加工</w:t>
            </w:r>
          </w:p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作时间</w:t>
            </w:r>
          </w:p>
        </w:tc>
        <w:tc>
          <w:tcPr>
            <w:tcW w:w="297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Default="008C4487">
            <w:pPr>
              <w:spacing w:line="52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jc w:val="lef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cantSplit/>
          <w:trHeight w:val="920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从事专业领域</w:t>
            </w:r>
          </w:p>
        </w:tc>
        <w:tc>
          <w:tcPr>
            <w:tcW w:w="3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Default="008C4487">
            <w:pPr>
              <w:spacing w:line="520" w:lineRule="exact"/>
              <w:jc w:val="righ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7" w:rsidRDefault="008C4487">
            <w:pPr>
              <w:spacing w:line="520" w:lineRule="exact"/>
              <w:ind w:right="276"/>
              <w:jc w:val="right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现任专业</w:t>
            </w:r>
          </w:p>
          <w:p w:rsidR="008C4487" w:rsidRDefault="008C4487">
            <w:pPr>
              <w:spacing w:line="520" w:lineRule="exact"/>
              <w:ind w:right="276"/>
              <w:jc w:val="right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技术职务</w:t>
            </w:r>
          </w:p>
        </w:tc>
        <w:tc>
          <w:tcPr>
            <w:tcW w:w="2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87" w:rsidRDefault="008C4487">
            <w:pPr>
              <w:spacing w:line="520" w:lineRule="exact"/>
              <w:jc w:val="righ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cantSplit/>
          <w:trHeight w:val="709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工作单位及职务</w:t>
            </w: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cantSplit/>
          <w:trHeight w:val="704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身份证号码</w:t>
            </w: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cantSplit/>
          <w:trHeight w:val="843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手机号码</w:t>
            </w:r>
          </w:p>
        </w:tc>
        <w:tc>
          <w:tcPr>
            <w:tcW w:w="232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电子邮箱</w:t>
            </w:r>
          </w:p>
        </w:tc>
        <w:tc>
          <w:tcPr>
            <w:tcW w:w="278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cantSplit/>
          <w:trHeight w:val="72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通讯地址</w:t>
            </w:r>
          </w:p>
        </w:tc>
        <w:tc>
          <w:tcPr>
            <w:tcW w:w="7366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771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二、教育经历（从大学毕业填起，含三个月以上培训、访学研修经历）</w:t>
            </w:r>
          </w:p>
        </w:tc>
      </w:tr>
      <w:tr w:rsidR="008C4487" w:rsidTr="008C4487">
        <w:trPr>
          <w:trHeight w:val="73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学历学位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院校及专业</w:t>
            </w:r>
          </w:p>
        </w:tc>
      </w:tr>
      <w:tr w:rsidR="008C4487" w:rsidTr="008C4487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645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三、工作经历（包括博士后经历及海外工作经历）</w:t>
            </w:r>
          </w:p>
        </w:tc>
      </w:tr>
      <w:tr w:rsidR="008C4487" w:rsidTr="008C4487">
        <w:trPr>
          <w:trHeight w:val="4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lastRenderedPageBreak/>
              <w:t>起止年月</w:t>
            </w: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工作单位</w:t>
            </w: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所任职务</w:t>
            </w:r>
          </w:p>
        </w:tc>
      </w:tr>
      <w:tr w:rsidR="008C4487" w:rsidTr="008C4487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506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四、学术团体、组织任职情况</w:t>
            </w:r>
          </w:p>
        </w:tc>
      </w:tr>
      <w:tr w:rsidR="008C4487" w:rsidTr="008C4487">
        <w:trPr>
          <w:trHeight w:val="383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学术团体、组织名称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所任职务</w:t>
            </w:r>
          </w:p>
        </w:tc>
      </w:tr>
      <w:tr w:rsidR="008C4487" w:rsidTr="008C4487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spacing w:line="6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521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五、近三学年讲授主课程情况（分学年填写）</w:t>
            </w:r>
          </w:p>
        </w:tc>
      </w:tr>
      <w:tr w:rsidR="008C4487" w:rsidTr="008C4487">
        <w:trPr>
          <w:trHeight w:val="765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讲授主课程名称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授课班级个数及人数</w:t>
            </w:r>
          </w:p>
        </w:tc>
      </w:tr>
      <w:tr w:rsidR="008C4487" w:rsidTr="008C4487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700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六、本人教学、科研成果获奖情况</w:t>
            </w: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时间</w:t>
            </w: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获奖项目名称</w:t>
            </w: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颁奖单位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获奖等级</w:t>
            </w:r>
            <w:r>
              <w:rPr>
                <w:rFonts w:ascii="方正仿宋_GBK" w:eastAsia="方正仿宋_GBK" w:hAnsi="宋体" w:hint="eastAsia"/>
                <w:sz w:val="28"/>
              </w:rPr>
              <w:lastRenderedPageBreak/>
              <w:t>及排序</w:t>
            </w: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773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七、本人承担市级及以上科研项目、课题情况</w:t>
            </w: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时间</w:t>
            </w: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项目、课题名称</w:t>
            </w: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资助单位</w:t>
            </w: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资助经费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主持</w:t>
            </w:r>
            <w:r>
              <w:rPr>
                <w:rFonts w:ascii="方正仿宋_GBK" w:eastAsia="方正仿宋_GBK" w:hAnsi="仿宋_GB2312" w:hint="eastAsia"/>
                <w:sz w:val="28"/>
              </w:rPr>
              <w:t>/</w:t>
            </w:r>
            <w:r>
              <w:rPr>
                <w:rFonts w:ascii="方正仿宋_GBK" w:eastAsia="方正仿宋_GBK" w:hAnsi="宋体" w:hint="eastAsia"/>
                <w:sz w:val="28"/>
              </w:rPr>
              <w:t>主研</w:t>
            </w: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 w:hAnsi="宋体"/>
                <w:sz w:val="28"/>
              </w:rPr>
            </w:pPr>
          </w:p>
        </w:tc>
      </w:tr>
      <w:tr w:rsidR="008C4487" w:rsidTr="008C4487">
        <w:trPr>
          <w:trHeight w:val="773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八、以第一作者或通讯作者发表论文情况（SCI、SSCI、EI、CSSCI源期刊、中文核心期刊）</w:t>
            </w:r>
          </w:p>
        </w:tc>
      </w:tr>
      <w:tr w:rsidR="008C4487" w:rsidTr="008C4487">
        <w:trPr>
          <w:trHeight w:val="83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sz w:val="28"/>
              </w:rPr>
              <w:t>第一作者</w:t>
            </w:r>
            <w:r>
              <w:rPr>
                <w:rFonts w:ascii="方正仿宋_GBK" w:eastAsia="方正仿宋_GBK" w:hAnsi="仿宋_GB2312" w:hint="eastAsia"/>
                <w:bCs/>
                <w:sz w:val="28"/>
              </w:rPr>
              <w:t>/</w:t>
            </w:r>
            <w:r>
              <w:rPr>
                <w:rFonts w:ascii="方正仿宋_GBK" w:eastAsia="方正仿宋_GBK" w:hAnsi="宋体" w:hint="eastAsia"/>
                <w:bCs/>
                <w:sz w:val="28"/>
              </w:rPr>
              <w:t>通讯作者</w:t>
            </w: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发表时间</w:t>
            </w: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论文题目</w:t>
            </w: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期刊名称</w:t>
            </w: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卷期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页</w:t>
            </w: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150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九、出版著作、教材情况（5项以内）</w:t>
            </w:r>
          </w:p>
        </w:tc>
      </w:tr>
      <w:tr w:rsidR="008C4487" w:rsidTr="008C4487">
        <w:trPr>
          <w:trHeight w:val="705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专著</w:t>
            </w:r>
            <w:r>
              <w:rPr>
                <w:rFonts w:ascii="方正仿宋_GBK" w:eastAsia="方正仿宋_GBK" w:hAnsi="仿宋_GB2312" w:hint="eastAsia"/>
                <w:sz w:val="28"/>
              </w:rPr>
              <w:t>/</w:t>
            </w:r>
            <w:r>
              <w:rPr>
                <w:rFonts w:ascii="方正仿宋_GBK" w:eastAsia="方正仿宋_GBK" w:hint="eastAsia"/>
                <w:sz w:val="28"/>
              </w:rPr>
              <w:t>合著</w:t>
            </w: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出版时间</w:t>
            </w: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著作、教材名称</w:t>
            </w: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出版社</w:t>
            </w: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撰写章节</w:t>
            </w:r>
          </w:p>
        </w:tc>
      </w:tr>
      <w:tr w:rsidR="008C4487" w:rsidTr="008C4487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655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十、获授权专利情况</w:t>
            </w: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专利名称</w:t>
            </w: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专利授权号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保护期</w:t>
            </w: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授权</w:t>
            </w:r>
          </w:p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国家</w:t>
            </w: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专利所有者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获奖情况</w:t>
            </w: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487" w:rsidRDefault="008C4487">
            <w:pPr>
              <w:jc w:val="center"/>
              <w:rPr>
                <w:rFonts w:ascii="方正仿宋_GBK" w:eastAsia="方正仿宋_GBK" w:hAnsi="宋体"/>
                <w:b/>
                <w:bCs/>
                <w:sz w:val="30"/>
              </w:rPr>
            </w:pPr>
          </w:p>
        </w:tc>
      </w:tr>
      <w:tr w:rsidR="008C4487" w:rsidTr="008C4487">
        <w:trPr>
          <w:trHeight w:val="845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十一、论文被收录情况统计</w:t>
            </w:r>
          </w:p>
        </w:tc>
      </w:tr>
      <w:tr w:rsidR="008C4487" w:rsidTr="008C4487">
        <w:trPr>
          <w:trHeight w:val="697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8"/>
              </w:rPr>
              <w:t>《SCI》</w:t>
            </w: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《SSCI》</w:t>
            </w: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《EI》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《CSSCI》</w:t>
            </w:r>
          </w:p>
        </w:tc>
      </w:tr>
      <w:tr w:rsidR="008C4487" w:rsidTr="008C4487">
        <w:trPr>
          <w:trHeight w:val="678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第一作者论文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8C4487" w:rsidTr="008C4487">
        <w:trPr>
          <w:trHeight w:val="70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非第一作者论文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8C4487" w:rsidTr="008C4487">
        <w:trPr>
          <w:trHeight w:val="698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487" w:rsidRDefault="008C4487"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总计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4487" w:rsidRDefault="008C4487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694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十二、论文被引用情况统计</w:t>
            </w:r>
          </w:p>
        </w:tc>
      </w:tr>
      <w:tr w:rsidR="008C4487" w:rsidTr="008C4487">
        <w:trPr>
          <w:trHeight w:val="580"/>
          <w:jc w:val="center"/>
        </w:trPr>
        <w:tc>
          <w:tcPr>
            <w:tcW w:w="24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《SCI》引用情况</w:t>
            </w:r>
          </w:p>
        </w:tc>
      </w:tr>
      <w:tr w:rsidR="008C4487" w:rsidTr="008C4487">
        <w:trPr>
          <w:trHeight w:val="58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widowControl/>
              <w:jc w:val="lef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他人引用次数</w:t>
            </w: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引用期刊种数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8"/>
              </w:rPr>
              <w:t>引用作者人数</w:t>
            </w:r>
          </w:p>
        </w:tc>
      </w:tr>
      <w:tr w:rsidR="008C4487" w:rsidTr="008C4487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第一作者论文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</w:rPr>
            </w:pPr>
          </w:p>
        </w:tc>
      </w:tr>
      <w:tr w:rsidR="008C4487" w:rsidTr="008C4487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非第一作者论文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</w:rPr>
            </w:pPr>
          </w:p>
        </w:tc>
      </w:tr>
      <w:tr w:rsidR="008C4487" w:rsidTr="008C4487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总计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</w:rPr>
            </w:pPr>
          </w:p>
        </w:tc>
      </w:tr>
      <w:tr w:rsidR="008C4487" w:rsidTr="008C4487">
        <w:trPr>
          <w:trHeight w:val="578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520" w:lineRule="exact"/>
              <w:rPr>
                <w:rFonts w:ascii="方正黑体_GBK" w:eastAsia="方正黑体_GBK" w:hAnsi="宋体"/>
                <w:bCs/>
                <w:sz w:val="28"/>
              </w:rPr>
            </w:pPr>
            <w:r>
              <w:rPr>
                <w:rFonts w:ascii="方正黑体_GBK" w:eastAsia="方正黑体_GBK" w:hAnsi="宋体" w:hint="eastAsia"/>
                <w:bCs/>
                <w:sz w:val="28"/>
              </w:rPr>
              <w:t>十三、其他（个人或指导培养学生获表彰奖励等情况）</w:t>
            </w:r>
          </w:p>
        </w:tc>
      </w:tr>
      <w:tr w:rsidR="008C4487" w:rsidTr="008C4487">
        <w:trPr>
          <w:trHeight w:val="624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8C4487" w:rsidRDefault="008C4487">
            <w:pPr>
              <w:tabs>
                <w:tab w:val="left" w:pos="1470"/>
              </w:tabs>
              <w:rPr>
                <w:rFonts w:ascii="方正仿宋_GBK" w:eastAsia="方正仿宋_GBK"/>
                <w:sz w:val="28"/>
              </w:rPr>
            </w:pPr>
          </w:p>
        </w:tc>
      </w:tr>
      <w:tr w:rsidR="008C4487" w:rsidTr="008C4487">
        <w:trPr>
          <w:trHeight w:val="2259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sz w:val="30"/>
              </w:rPr>
            </w:pPr>
            <w:r>
              <w:rPr>
                <w:rFonts w:ascii="方正仿宋_GBK" w:eastAsia="方正仿宋_GBK" w:hAnsi="宋体" w:hint="eastAsia"/>
                <w:bCs/>
                <w:sz w:val="30"/>
              </w:rPr>
              <w:lastRenderedPageBreak/>
              <w:t>本人承诺</w:t>
            </w: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ind w:firstLineChars="200" w:firstLine="560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以上所填内容属实，如若存在虚假信息，愿意按有关规定接受处理。</w:t>
            </w:r>
          </w:p>
          <w:p w:rsidR="008C4487" w:rsidRDefault="008C4487">
            <w:pPr>
              <w:ind w:firstLineChars="1146" w:firstLine="3209"/>
              <w:rPr>
                <w:rFonts w:ascii="方正仿宋_GBK" w:eastAsia="方正仿宋_GBK" w:hint="eastAsia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本人签名：</w:t>
            </w: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                             年  月  日</w:t>
            </w:r>
          </w:p>
        </w:tc>
      </w:tr>
      <w:tr w:rsidR="008C4487" w:rsidTr="008C4487">
        <w:trPr>
          <w:trHeight w:val="3286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sz w:val="30"/>
              </w:rPr>
              <w:t>所在学校意见</w:t>
            </w: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ind w:firstLineChars="200" w:firstLine="600"/>
              <w:rPr>
                <w:rFonts w:ascii="方正仿宋_GBK" w:eastAsia="方正仿宋_GBK"/>
                <w:sz w:val="30"/>
              </w:rPr>
            </w:pPr>
          </w:p>
          <w:p w:rsidR="008C4487" w:rsidRDefault="008C4487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8C4487" w:rsidRDefault="008C4487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负责人（签章）：           单 位（公 章）</w:t>
            </w:r>
          </w:p>
          <w:p w:rsidR="008C4487" w:rsidRDefault="008C4487">
            <w:pPr>
              <w:rPr>
                <w:rFonts w:ascii="方正仿宋_GBK" w:eastAsia="方正仿宋_GBK" w:hint="eastAsia"/>
                <w:sz w:val="30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30"/>
              </w:rPr>
              <w:t>年   月   日</w:t>
            </w:r>
          </w:p>
        </w:tc>
      </w:tr>
      <w:tr w:rsidR="008C4487" w:rsidTr="008C4487">
        <w:trPr>
          <w:trHeight w:val="3532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/>
                <w:bCs/>
                <w:sz w:val="30"/>
              </w:rPr>
            </w:pPr>
            <w:r>
              <w:rPr>
                <w:rFonts w:ascii="方正仿宋_GBK" w:eastAsia="方正仿宋_GBK" w:hAnsi="宋体" w:hint="eastAsia"/>
                <w:bCs/>
                <w:sz w:val="30"/>
              </w:rPr>
              <w:t>市教委</w:t>
            </w:r>
          </w:p>
          <w:p w:rsidR="008C4487" w:rsidRDefault="008C4487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Cs/>
                <w:sz w:val="30"/>
              </w:rPr>
            </w:pPr>
            <w:r>
              <w:rPr>
                <w:rFonts w:ascii="方正仿宋_GBK" w:eastAsia="方正仿宋_GBK" w:hAnsi="宋体" w:hint="eastAsia"/>
                <w:bCs/>
                <w:sz w:val="30"/>
              </w:rPr>
              <w:t>意  见</w:t>
            </w: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ind w:firstLineChars="200" w:firstLine="600"/>
              <w:rPr>
                <w:rFonts w:ascii="方正仿宋_GBK" w:eastAsia="方正仿宋_GBK"/>
                <w:sz w:val="30"/>
              </w:rPr>
            </w:pPr>
          </w:p>
          <w:p w:rsidR="008C4487" w:rsidRDefault="008C4487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8C4487" w:rsidRDefault="008C4487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负责人（签章）：           单 位（公 章）</w:t>
            </w:r>
          </w:p>
          <w:p w:rsidR="008C4487" w:rsidRDefault="008C4487">
            <w:pPr>
              <w:rPr>
                <w:rFonts w:ascii="方正仿宋_GBK" w:eastAsia="方正仿宋_GBK" w:hint="eastAsia"/>
                <w:sz w:val="30"/>
              </w:rPr>
            </w:pPr>
          </w:p>
          <w:p w:rsidR="008C4487" w:rsidRDefault="008C4487">
            <w:pPr>
              <w:tabs>
                <w:tab w:val="left" w:pos="1470"/>
              </w:tabs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30"/>
              </w:rPr>
              <w:t>年   月   日</w:t>
            </w:r>
          </w:p>
        </w:tc>
      </w:tr>
    </w:tbl>
    <w:p w:rsidR="008C4487" w:rsidRDefault="008C4487" w:rsidP="008C4487">
      <w:pPr>
        <w:widowControl/>
        <w:jc w:val="left"/>
        <w:rPr>
          <w:rFonts w:ascii="方正黑体简体" w:eastAsia="方正黑体简体"/>
          <w:sz w:val="32"/>
          <w:szCs w:val="32"/>
        </w:rPr>
        <w:sectPr w:rsidR="008C4487">
          <w:pgSz w:w="11906" w:h="16838"/>
          <w:pgMar w:top="1985" w:right="1446" w:bottom="1644" w:left="1446" w:header="851" w:footer="1247" w:gutter="0"/>
          <w:pgNumType w:fmt="numberInDash"/>
          <w:cols w:space="720"/>
        </w:sectPr>
      </w:pPr>
    </w:p>
    <w:p w:rsidR="008C4487" w:rsidRDefault="008C4487" w:rsidP="008C4487">
      <w:pPr>
        <w:widowControl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附件2</w:t>
      </w:r>
    </w:p>
    <w:p w:rsidR="008C4487" w:rsidRDefault="008C4487" w:rsidP="008C4487">
      <w:pPr>
        <w:widowControl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重庆市第八批高校中青年骨干教师推荐人选汇总表</w:t>
      </w:r>
    </w:p>
    <w:p w:rsidR="008C4487" w:rsidRDefault="008C4487" w:rsidP="008C4487">
      <w:pPr>
        <w:widowControl/>
        <w:ind w:firstLineChars="100" w:firstLine="32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单位(盖章）：         填报人：         联系电话：         填表时间：    年  月  日</w:t>
      </w:r>
    </w:p>
    <w:tbl>
      <w:tblPr>
        <w:tblW w:w="14474" w:type="dxa"/>
        <w:tblInd w:w="93" w:type="dxa"/>
        <w:tblLook w:val="00A0"/>
      </w:tblPr>
      <w:tblGrid>
        <w:gridCol w:w="456"/>
        <w:gridCol w:w="1584"/>
        <w:gridCol w:w="900"/>
        <w:gridCol w:w="456"/>
        <w:gridCol w:w="657"/>
        <w:gridCol w:w="756"/>
        <w:gridCol w:w="657"/>
        <w:gridCol w:w="598"/>
        <w:gridCol w:w="953"/>
        <w:gridCol w:w="1130"/>
        <w:gridCol w:w="1170"/>
        <w:gridCol w:w="1110"/>
        <w:gridCol w:w="3055"/>
        <w:gridCol w:w="992"/>
      </w:tblGrid>
      <w:tr w:rsidR="008C4487" w:rsidTr="008C4487">
        <w:trPr>
          <w:trHeight w:val="1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现任专业技术职务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现任行政职务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从事专业领域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所在学科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主要业绩（</w:t>
            </w: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C4487" w:rsidTr="008C4487">
        <w:trPr>
          <w:trHeight w:val="17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主要包括：师德师风，讲授主课程情况，教育教学成果，论文、专著、专利，主持、参研科研项目，获获省部级以上表彰奖励等情况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C4487" w:rsidRDefault="008C4487" w:rsidP="008C4487">
      <w:pPr>
        <w:widowControl/>
        <w:jc w:val="left"/>
        <w:rPr>
          <w:rFonts w:ascii="方正黑体简体" w:eastAsia="方正黑体简体" w:hint="eastAsia"/>
          <w:sz w:val="32"/>
          <w:szCs w:val="32"/>
        </w:rPr>
      </w:pPr>
    </w:p>
    <w:p w:rsidR="008C4487" w:rsidRDefault="008C4487" w:rsidP="008C4487">
      <w:pPr>
        <w:widowControl/>
        <w:jc w:val="left"/>
        <w:rPr>
          <w:rFonts w:ascii="方正黑体简体" w:eastAsia="方正黑体简体" w:hint="eastAsia"/>
          <w:sz w:val="32"/>
          <w:szCs w:val="32"/>
        </w:rPr>
      </w:pPr>
    </w:p>
    <w:p w:rsidR="008C4487" w:rsidRDefault="008C4487" w:rsidP="008C4487">
      <w:pPr>
        <w:widowControl/>
        <w:jc w:val="left"/>
        <w:rPr>
          <w:rFonts w:ascii="方正黑体简体" w:eastAsia="方正黑体简体" w:hint="eastAsia"/>
          <w:sz w:val="32"/>
          <w:szCs w:val="32"/>
        </w:rPr>
      </w:pPr>
    </w:p>
    <w:p w:rsidR="008C4487" w:rsidRDefault="008C4487" w:rsidP="008C4487">
      <w:pPr>
        <w:widowControl/>
        <w:jc w:val="left"/>
        <w:rPr>
          <w:rFonts w:ascii="方正黑体简体" w:eastAsia="方正黑体简体"/>
          <w:sz w:val="32"/>
          <w:szCs w:val="32"/>
        </w:rPr>
        <w:sectPr w:rsidR="008C4487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8C4487" w:rsidRDefault="008C4487" w:rsidP="008C4487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附件3</w:t>
      </w:r>
    </w:p>
    <w:p w:rsidR="008C4487" w:rsidRDefault="008C4487" w:rsidP="008C4487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事业单位人员征求意见表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279"/>
        <w:gridCol w:w="1504"/>
        <w:gridCol w:w="2020"/>
        <w:gridCol w:w="4079"/>
      </w:tblGrid>
      <w:tr w:rsidR="008C4487" w:rsidTr="008C4487">
        <w:trPr>
          <w:trHeight w:val="112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  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360" w:lineRule="exact"/>
              <w:ind w:firstLine="48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单位及职务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C4487" w:rsidTr="008C4487">
        <w:trPr>
          <w:trHeight w:val="345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干部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管理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部门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8C4487" w:rsidRDefault="008C4487">
            <w:pPr>
              <w:spacing w:line="360" w:lineRule="exact"/>
              <w:ind w:firstLineChars="1771" w:firstLine="4959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  月  日</w:t>
            </w:r>
          </w:p>
          <w:p w:rsidR="008C4487" w:rsidRDefault="008C4487">
            <w:pPr>
              <w:spacing w:line="360" w:lineRule="exact"/>
              <w:ind w:firstLine="480"/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C4487" w:rsidTr="008C4487">
        <w:trPr>
          <w:trHeight w:val="3767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纪检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监察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部门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360" w:lineRule="exact"/>
              <w:ind w:firstLine="480"/>
              <w:rPr>
                <w:rFonts w:ascii="方正仿宋_GBK" w:eastAsia="方正仿宋_GBK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921" w:firstLine="5379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921" w:firstLine="5379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921" w:firstLine="5379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8C4487" w:rsidRDefault="008C4487">
            <w:pPr>
              <w:spacing w:line="360" w:lineRule="exact"/>
              <w:ind w:right="560" w:firstLineChars="1800" w:firstLine="504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年  月  日</w:t>
            </w:r>
          </w:p>
        </w:tc>
      </w:tr>
      <w:tr w:rsidR="008C4487" w:rsidTr="008C4487">
        <w:trPr>
          <w:trHeight w:val="367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计划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生育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部门</w:t>
            </w:r>
          </w:p>
          <w:p w:rsidR="008C4487" w:rsidRDefault="008C4487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8C4487" w:rsidRDefault="008C4487">
            <w:pPr>
              <w:spacing w:line="360" w:lineRule="exact"/>
              <w:ind w:right="560" w:firstLineChars="1600" w:firstLine="4480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（公章）</w:t>
            </w:r>
          </w:p>
          <w:p w:rsidR="008C4487" w:rsidRDefault="008C4487">
            <w:pPr>
              <w:tabs>
                <w:tab w:val="left" w:pos="2295"/>
              </w:tabs>
              <w:spacing w:line="360" w:lineRule="exact"/>
              <w:ind w:firstLine="480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     年  月  日</w:t>
            </w:r>
          </w:p>
          <w:p w:rsidR="008C4487" w:rsidRDefault="008C4487">
            <w:pPr>
              <w:tabs>
                <w:tab w:val="left" w:pos="2295"/>
              </w:tabs>
              <w:spacing w:line="360" w:lineRule="exact"/>
              <w:ind w:firstLine="480"/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8C4487" w:rsidRDefault="008C4487" w:rsidP="008C4487">
      <w:pPr>
        <w:pStyle w:val="a4"/>
        <w:tabs>
          <w:tab w:val="left" w:pos="7728"/>
        </w:tabs>
        <w:spacing w:line="600" w:lineRule="exact"/>
        <w:rPr>
          <w:rFonts w:ascii="方正仿宋_GBK" w:eastAsia="方正仿宋_GBK" w:hint="eastAsia"/>
          <w:szCs w:val="32"/>
        </w:rPr>
      </w:pPr>
    </w:p>
    <w:p w:rsidR="009621C3" w:rsidRDefault="009621C3"/>
    <w:sectPr w:rsidR="009621C3" w:rsidSect="00962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487"/>
    <w:rsid w:val="008C4487"/>
    <w:rsid w:val="009621C3"/>
    <w:rsid w:val="00CA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4487"/>
    <w:rPr>
      <w:sz w:val="24"/>
    </w:rPr>
  </w:style>
  <w:style w:type="paragraph" w:styleId="a4">
    <w:name w:val="Body Text"/>
    <w:basedOn w:val="a"/>
    <w:link w:val="Char"/>
    <w:semiHidden/>
    <w:unhideWhenUsed/>
    <w:rsid w:val="008C4487"/>
    <w:rPr>
      <w:rFonts w:eastAsia="仿宋_GB2312"/>
      <w:sz w:val="32"/>
    </w:rPr>
  </w:style>
  <w:style w:type="character" w:customStyle="1" w:styleId="Char">
    <w:name w:val="正文文本 Char"/>
    <w:basedOn w:val="a0"/>
    <w:link w:val="a4"/>
    <w:semiHidden/>
    <w:rsid w:val="008C4487"/>
    <w:rPr>
      <w:rFonts w:ascii="Times New Roman" w:eastAsia="仿宋_GB2312" w:hAnsi="Times New Roman" w:cs="Times New Roman"/>
      <w:sz w:val="32"/>
      <w:szCs w:val="24"/>
    </w:rPr>
  </w:style>
  <w:style w:type="character" w:styleId="a5">
    <w:name w:val="Hyperlink"/>
    <w:basedOn w:val="a0"/>
    <w:uiPriority w:val="99"/>
    <w:semiHidden/>
    <w:unhideWhenUsed/>
    <w:rsid w:val="008C4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qjwrsc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hutianyong</dc:creator>
  <cp:keywords/>
  <dc:description/>
  <cp:lastModifiedBy>hutianyong</cp:lastModifiedBy>
  <cp:revision>3</cp:revision>
  <dcterms:created xsi:type="dcterms:W3CDTF">2018-03-30T09:46:00Z</dcterms:created>
  <dcterms:modified xsi:type="dcterms:W3CDTF">2018-03-30T09:46:00Z</dcterms:modified>
</cp:coreProperties>
</file>