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15" w:lineRule="atLeast"/>
        <w:jc w:val="center"/>
        <w:rPr>
          <w:rFonts w:ascii="方正小标宋_GBK" w:hAnsi="微软雅黑" w:eastAsia="方正小标宋_GBK"/>
          <w:sz w:val="36"/>
          <w:szCs w:val="36"/>
        </w:rPr>
      </w:pPr>
      <w:r>
        <w:rPr>
          <w:rFonts w:hint="eastAsia" w:ascii="方正小标宋_GBK" w:hAnsi="微软雅黑" w:eastAsia="方正小标宋_GBK"/>
          <w:sz w:val="36"/>
          <w:szCs w:val="36"/>
        </w:rPr>
        <w:t>2021年度重庆市工程技术材料专业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jc w:val="center"/>
        <w:rPr>
          <w:rFonts w:hint="eastAsia" w:ascii="方正小标宋_GBK" w:hAnsi="微软雅黑" w:eastAsia="方正小标宋_GBK"/>
          <w:sz w:val="36"/>
          <w:szCs w:val="36"/>
        </w:rPr>
      </w:pPr>
      <w:r>
        <w:rPr>
          <w:rFonts w:hint="eastAsia" w:ascii="方正小标宋_GBK" w:hAnsi="微软雅黑" w:eastAsia="方正小标宋_GBK"/>
          <w:sz w:val="36"/>
          <w:szCs w:val="36"/>
        </w:rPr>
        <w:t>中级职称评审通过人员公示名单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jc w:val="center"/>
        <w:rPr>
          <w:rFonts w:hint="eastAsia" w:ascii="方正小标宋_GBK" w:hAnsi="微软雅黑" w:eastAsia="方正小标宋_GBK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121"/>
        <w:tblOverlap w:val="never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9"/>
        <w:gridCol w:w="4904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4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</w:t>
            </w:r>
          </w:p>
        </w:tc>
        <w:tc>
          <w:tcPr>
            <w:tcW w:w="17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申报职称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汤  强</w:t>
            </w:r>
          </w:p>
        </w:tc>
        <w:tc>
          <w:tcPr>
            <w:tcW w:w="490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重庆市坤宁物流有限公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司</w:t>
            </w:r>
          </w:p>
        </w:tc>
        <w:tc>
          <w:tcPr>
            <w:tcW w:w="176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樊庆彬</w:t>
            </w:r>
          </w:p>
        </w:tc>
        <w:tc>
          <w:tcPr>
            <w:tcW w:w="4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重庆市远铃玻璃有限公司</w:t>
            </w:r>
          </w:p>
        </w:tc>
        <w:tc>
          <w:tcPr>
            <w:tcW w:w="17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工程师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C01732"/>
    <w:rsid w:val="000D23DD"/>
    <w:rsid w:val="00223884"/>
    <w:rsid w:val="00241E99"/>
    <w:rsid w:val="00412177"/>
    <w:rsid w:val="004C1647"/>
    <w:rsid w:val="00691F18"/>
    <w:rsid w:val="00715E4D"/>
    <w:rsid w:val="008C2B3D"/>
    <w:rsid w:val="00986465"/>
    <w:rsid w:val="00A914CC"/>
    <w:rsid w:val="00B9733D"/>
    <w:rsid w:val="00BF7E54"/>
    <w:rsid w:val="00CD7891"/>
    <w:rsid w:val="00CF53E4"/>
    <w:rsid w:val="00E9198E"/>
    <w:rsid w:val="00F64390"/>
    <w:rsid w:val="00F919A0"/>
    <w:rsid w:val="16C01732"/>
    <w:rsid w:val="29484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estern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</Words>
  <Characters>348</Characters>
  <Lines>2</Lines>
  <Paragraphs>1</Paragraphs>
  <TotalTime>21</TotalTime>
  <ScaleCrop>false</ScaleCrop>
  <LinksUpToDate>false</LinksUpToDate>
  <CharactersWithSpaces>407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2021-12-16T05:12:00Z</dcterms:created>
  <dc:creator>幽忧子</dc:creator>
  <cp:lastModifiedBy>Administrator</cp:lastModifiedBy>
  <dcterms:modified xsi:type="dcterms:W3CDTF">2021-12-27T09:35:16Z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9E6FEA18817949B09D9B4722B701B003</vt:lpwstr>
  </property>
</Properties>
</file>